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BF12" w14:textId="42827A04" w:rsidR="00C35269" w:rsidRPr="00374DF3" w:rsidRDefault="00374DF3" w:rsidP="00BE49F1">
      <w:pPr>
        <w:pStyle w:val="Fixed"/>
        <w:spacing w:line="240" w:lineRule="auto"/>
        <w:ind w:left="0" w:firstLine="0"/>
        <w:jc w:val="center"/>
        <w:rPr>
          <w:rFonts w:ascii="Courier New" w:hAnsi="Courier New" w:cs="Courier New"/>
        </w:rPr>
      </w:pPr>
      <w:bookmarkStart w:id="0" w:name="_Hlk116354492"/>
      <w:r>
        <w:rPr>
          <w:rFonts w:ascii="Courier New" w:hAnsi="Courier New" w:cs="Courier New"/>
        </w:rPr>
        <w:t>FINISHED</w:t>
      </w:r>
      <w:r w:rsidR="00C35269" w:rsidRPr="00374DF3">
        <w:rPr>
          <w:rFonts w:ascii="Courier New" w:hAnsi="Courier New" w:cs="Courier New"/>
        </w:rPr>
        <w:t xml:space="preserve"> FILE</w:t>
      </w:r>
    </w:p>
    <w:p w14:paraId="24D8EFE8" w14:textId="77777777" w:rsidR="00C35269" w:rsidRPr="00374DF3" w:rsidRDefault="00C35269" w:rsidP="00BE49F1">
      <w:pPr>
        <w:pStyle w:val="Fixed"/>
        <w:spacing w:line="240" w:lineRule="auto"/>
        <w:ind w:left="0" w:firstLine="0"/>
        <w:jc w:val="center"/>
        <w:rPr>
          <w:rFonts w:ascii="Courier New" w:hAnsi="Courier New" w:cs="Courier New"/>
        </w:rPr>
      </w:pPr>
    </w:p>
    <w:p w14:paraId="31784D02"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PLENIPOTENTIARY CONFERENCE 2022</w:t>
      </w:r>
    </w:p>
    <w:p w14:paraId="6F2F0244"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BUCHAREST, ROMANIA</w:t>
      </w:r>
    </w:p>
    <w:p w14:paraId="33107674" w14:textId="77777777" w:rsidR="00BE49F1" w:rsidRDefault="00BE49F1" w:rsidP="00BE49F1">
      <w:pPr>
        <w:pStyle w:val="Fixed"/>
        <w:spacing w:line="240" w:lineRule="auto"/>
        <w:ind w:left="0" w:firstLine="0"/>
        <w:jc w:val="center"/>
        <w:rPr>
          <w:rFonts w:ascii="Courier New" w:hAnsi="Courier New" w:cs="Courier New"/>
        </w:rPr>
      </w:pPr>
    </w:p>
    <w:p w14:paraId="7976E1E9" w14:textId="1D1112F1"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ROOM PLENARY</w:t>
      </w:r>
    </w:p>
    <w:p w14:paraId="60C5A78C"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PLENARY</w:t>
      </w:r>
    </w:p>
    <w:p w14:paraId="19B98219" w14:textId="77777777" w:rsidR="00C35269" w:rsidRPr="00374DF3" w:rsidRDefault="00C35269" w:rsidP="00BE49F1">
      <w:pPr>
        <w:pStyle w:val="Fixed"/>
        <w:spacing w:line="240" w:lineRule="auto"/>
        <w:ind w:left="0" w:firstLine="0"/>
        <w:jc w:val="center"/>
        <w:rPr>
          <w:rFonts w:ascii="Courier New" w:hAnsi="Courier New" w:cs="Courier New"/>
        </w:rPr>
      </w:pPr>
    </w:p>
    <w:p w14:paraId="7CC0C38F"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OCTOBER 11, 2022</w:t>
      </w:r>
    </w:p>
    <w:p w14:paraId="0A1B33EC"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9:30 AM EEST</w:t>
      </w:r>
    </w:p>
    <w:p w14:paraId="50A398A9" w14:textId="77777777" w:rsidR="00C35269" w:rsidRPr="00374DF3" w:rsidRDefault="00C35269" w:rsidP="00BE49F1">
      <w:pPr>
        <w:pStyle w:val="Fixed"/>
        <w:spacing w:line="240" w:lineRule="auto"/>
        <w:ind w:left="0" w:firstLine="0"/>
        <w:rPr>
          <w:rFonts w:ascii="Courier New" w:hAnsi="Courier New" w:cs="Courier New"/>
        </w:rPr>
      </w:pPr>
    </w:p>
    <w:p w14:paraId="2F246084"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Services provided by:</w:t>
      </w:r>
    </w:p>
    <w:p w14:paraId="2197689E"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Caption First, Inc.</w:t>
      </w:r>
    </w:p>
    <w:p w14:paraId="489545DF"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Monument, CO  80132</w:t>
      </w:r>
    </w:p>
    <w:p w14:paraId="21A65900"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+0017194819835</w:t>
      </w:r>
    </w:p>
    <w:p w14:paraId="05B11870"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www.captionfirst.com</w:t>
      </w:r>
    </w:p>
    <w:p w14:paraId="76034671" w14:textId="77777777" w:rsidR="00C35269" w:rsidRPr="00374DF3" w:rsidRDefault="00C35269" w:rsidP="00BE49F1">
      <w:pPr>
        <w:pStyle w:val="Fixed"/>
        <w:spacing w:line="240" w:lineRule="auto"/>
        <w:ind w:left="0"/>
        <w:rPr>
          <w:rFonts w:ascii="Courier New" w:hAnsi="Courier New" w:cs="Courier New"/>
        </w:rPr>
      </w:pPr>
    </w:p>
    <w:p w14:paraId="76B2615F"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w:t>
      </w:r>
    </w:p>
    <w:p w14:paraId="405E41B6"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7B0BC4AC"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document, or file is not to be distributed or used in any way that may violate copyright law.</w:t>
      </w:r>
    </w:p>
    <w:p w14:paraId="3EAC650D"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w:t>
      </w:r>
    </w:p>
    <w:bookmarkEnd w:id="0"/>
    <w:p w14:paraId="7B318059" w14:textId="2E7C24F3" w:rsidR="00374DF3" w:rsidRDefault="00374DF3" w:rsidP="00BE49F1">
      <w:pPr>
        <w:pStyle w:val="Colloquy"/>
        <w:spacing w:line="240" w:lineRule="auto"/>
        <w:ind w:left="0"/>
        <w:rPr>
          <w:rFonts w:ascii="Courier New" w:hAnsi="Courier New" w:cs="Courier New"/>
        </w:rPr>
      </w:pPr>
    </w:p>
    <w:p w14:paraId="746423BC" w14:textId="1E47C063"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Good morning, ladies and gentlemen.</w:t>
      </w:r>
      <w:r>
        <w:rPr>
          <w:rFonts w:ascii="Courier New" w:hAnsi="Courier New" w:cs="Courier New"/>
        </w:rPr>
        <w:t xml:space="preserve"> </w:t>
      </w:r>
      <w:r w:rsidRPr="00374DF3">
        <w:rPr>
          <w:rFonts w:ascii="Courier New" w:hAnsi="Courier New" w:cs="Courier New"/>
        </w:rPr>
        <w:t>I hope you are all well.  Welcome to the 14th Plenary Meeting we are having today.  So far so good.  Thank you for this, again.  The agenda for the Plenary Meeting we have today was published as Document ADM/41.  Any comments on the agenda?  If no, then it is approved.</w:t>
      </w:r>
    </w:p>
    <w:p w14:paraId="40BBD244" w14:textId="41AC4DDD"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And for the second item on our agenda, I invite Chairman of the Committee 3 which is Budget Control Committee Mr. </w:t>
      </w:r>
      <w:proofErr w:type="spellStart"/>
      <w:r w:rsidRPr="00374DF3">
        <w:rPr>
          <w:rFonts w:ascii="Courier New" w:hAnsi="Courier New" w:cs="Courier New"/>
        </w:rPr>
        <w:t>B</w:t>
      </w:r>
      <w:r>
        <w:rPr>
          <w:rFonts w:ascii="Courier New" w:hAnsi="Courier New" w:cs="Courier New"/>
        </w:rPr>
        <w:t>akhtyar</w:t>
      </w:r>
      <w:proofErr w:type="spellEnd"/>
      <w:r>
        <w:rPr>
          <w:rFonts w:ascii="Courier New" w:hAnsi="Courier New" w:cs="Courier New"/>
        </w:rPr>
        <w:t xml:space="preserve"> Mammadov</w:t>
      </w:r>
      <w:r w:rsidRPr="00374DF3">
        <w:rPr>
          <w:rFonts w:ascii="Courier New" w:hAnsi="Courier New" w:cs="Courier New"/>
        </w:rPr>
        <w:t xml:space="preserve"> from Azerbaijan to take the floor and present the Report of Committee 3, Chair, you have the floor.</w:t>
      </w:r>
    </w:p>
    <w:p w14:paraId="007E54FF" w14:textId="132B954F"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&gt;&gt; AZERBAIJAN:  This contains the Report of the </w:t>
      </w:r>
      <w:r>
        <w:rPr>
          <w:rFonts w:ascii="Courier New" w:hAnsi="Courier New" w:cs="Courier New"/>
        </w:rPr>
        <w:t>B</w:t>
      </w:r>
      <w:r w:rsidRPr="00374DF3">
        <w:rPr>
          <w:rFonts w:ascii="Courier New" w:hAnsi="Courier New" w:cs="Courier New"/>
        </w:rPr>
        <w:t>udget Committee submitted to the Plenary for approval.  Document 22/103 and I would like to mention that this Committee formed, from according to the document PP</w:t>
      </w:r>
      <w:r w:rsidRPr="00374DF3">
        <w:rPr>
          <w:rFonts w:ascii="Courier New" w:hAnsi="Courier New" w:cs="Courier New"/>
        </w:rPr>
        <w:noBreakHyphen/>
        <w:t xml:space="preserve">22/103 and following Management Team was appointed Chairman, </w:t>
      </w:r>
      <w:proofErr w:type="spellStart"/>
      <w:r w:rsidRPr="00374DF3">
        <w:rPr>
          <w:rFonts w:ascii="Courier New" w:hAnsi="Courier New" w:cs="Courier New"/>
        </w:rPr>
        <w:t>Bakhtyar</w:t>
      </w:r>
      <w:proofErr w:type="spellEnd"/>
      <w:r w:rsidRPr="00374DF3">
        <w:rPr>
          <w:rFonts w:ascii="Courier New" w:hAnsi="Courier New" w:cs="Courier New"/>
        </w:rPr>
        <w:t xml:space="preserve"> Mammadov and Vice</w:t>
      </w:r>
      <w:r w:rsidRPr="00374DF3">
        <w:rPr>
          <w:rFonts w:ascii="Courier New" w:hAnsi="Courier New" w:cs="Courier New"/>
        </w:rPr>
        <w:noBreakHyphen/>
        <w:t xml:space="preserve">Chair </w:t>
      </w:r>
      <w:proofErr w:type="spellStart"/>
      <w:r w:rsidRPr="00374DF3">
        <w:rPr>
          <w:rFonts w:ascii="Courier New" w:hAnsi="Courier New" w:cs="Courier New"/>
        </w:rPr>
        <w:t>Keer</w:t>
      </w:r>
      <w:proofErr w:type="spellEnd"/>
      <w:r w:rsidRPr="00374DF3">
        <w:rPr>
          <w:rFonts w:ascii="Courier New" w:hAnsi="Courier New" w:cs="Courier New"/>
        </w:rPr>
        <w:t xml:space="preserve"> Zhu and </w:t>
      </w:r>
      <w:proofErr w:type="spellStart"/>
      <w:r w:rsidRPr="00374DF3">
        <w:rPr>
          <w:rFonts w:ascii="Courier New" w:hAnsi="Courier New" w:cs="Courier New"/>
        </w:rPr>
        <w:t>Seynabou</w:t>
      </w:r>
      <w:proofErr w:type="spellEnd"/>
      <w:r w:rsidRPr="00374DF3">
        <w:rPr>
          <w:rFonts w:ascii="Courier New" w:hAnsi="Courier New" w:cs="Courier New"/>
        </w:rPr>
        <w:t xml:space="preserve"> </w:t>
      </w:r>
      <w:proofErr w:type="spellStart"/>
      <w:r w:rsidRPr="00374DF3">
        <w:rPr>
          <w:rFonts w:ascii="Courier New" w:hAnsi="Courier New" w:cs="Courier New"/>
        </w:rPr>
        <w:t>Seck</w:t>
      </w:r>
      <w:proofErr w:type="spellEnd"/>
      <w:r w:rsidRPr="00374DF3">
        <w:rPr>
          <w:rFonts w:ascii="Courier New" w:hAnsi="Courier New" w:cs="Courier New"/>
        </w:rPr>
        <w:t xml:space="preserve"> </w:t>
      </w:r>
      <w:proofErr w:type="spellStart"/>
      <w:r w:rsidRPr="00374DF3">
        <w:rPr>
          <w:rFonts w:ascii="Courier New" w:hAnsi="Courier New" w:cs="Courier New"/>
        </w:rPr>
        <w:t>Cisse</w:t>
      </w:r>
      <w:proofErr w:type="spellEnd"/>
      <w:r w:rsidRPr="00374DF3">
        <w:rPr>
          <w:rFonts w:ascii="Courier New" w:hAnsi="Courier New" w:cs="Courier New"/>
        </w:rPr>
        <w:t xml:space="preserve">, Santiago Reyes </w:t>
      </w:r>
      <w:proofErr w:type="spellStart"/>
      <w:r w:rsidRPr="00374DF3">
        <w:rPr>
          <w:rFonts w:ascii="Courier New" w:hAnsi="Courier New" w:cs="Courier New"/>
        </w:rPr>
        <w:t>Borda</w:t>
      </w:r>
      <w:proofErr w:type="spellEnd"/>
      <w:r w:rsidRPr="00374DF3">
        <w:rPr>
          <w:rFonts w:ascii="Courier New" w:hAnsi="Courier New" w:cs="Courier New"/>
        </w:rPr>
        <w:t xml:space="preserve">, Wojciech </w:t>
      </w:r>
      <w:proofErr w:type="spellStart"/>
      <w:r w:rsidRPr="00374DF3">
        <w:rPr>
          <w:rFonts w:ascii="Courier New" w:hAnsi="Courier New" w:cs="Courier New"/>
        </w:rPr>
        <w:t>Berezowski</w:t>
      </w:r>
      <w:proofErr w:type="spellEnd"/>
      <w:r w:rsidRPr="00374DF3">
        <w:rPr>
          <w:rFonts w:ascii="Courier New" w:hAnsi="Courier New" w:cs="Courier New"/>
        </w:rPr>
        <w:t xml:space="preserve"> from Poland, Mr. </w:t>
      </w:r>
      <w:proofErr w:type="spellStart"/>
      <w:r w:rsidRPr="00374DF3">
        <w:rPr>
          <w:rFonts w:ascii="Courier New" w:hAnsi="Courier New" w:cs="Courier New"/>
        </w:rPr>
        <w:t>Faycal</w:t>
      </w:r>
      <w:proofErr w:type="spellEnd"/>
      <w:r w:rsidRPr="00374DF3">
        <w:rPr>
          <w:rFonts w:ascii="Courier New" w:hAnsi="Courier New" w:cs="Courier New"/>
        </w:rPr>
        <w:t xml:space="preserve"> </w:t>
      </w:r>
      <w:proofErr w:type="spellStart"/>
      <w:r w:rsidRPr="00374DF3">
        <w:rPr>
          <w:rFonts w:ascii="Courier New" w:hAnsi="Courier New" w:cs="Courier New"/>
        </w:rPr>
        <w:t>Bayouli</w:t>
      </w:r>
      <w:proofErr w:type="spellEnd"/>
      <w:r w:rsidRPr="00374DF3">
        <w:rPr>
          <w:rFonts w:ascii="Courier New" w:hAnsi="Courier New" w:cs="Courier New"/>
        </w:rPr>
        <w:t xml:space="preserve"> and Ulugbek Azimov.  We held three meetings and examined the topics the agreements.  And arrangement by the Government of Romania and Secretary</w:t>
      </w:r>
      <w:r w:rsidRPr="00374DF3">
        <w:rPr>
          <w:rFonts w:ascii="Courier New" w:hAnsi="Courier New" w:cs="Courier New"/>
        </w:rPr>
        <w:noBreakHyphen/>
        <w:t xml:space="preserve">General, entirely accept, thank them and their staff.  Let us take the opportunity to express the Government of </w:t>
      </w:r>
      <w:r w:rsidRPr="00374DF3">
        <w:rPr>
          <w:rFonts w:ascii="Courier New" w:hAnsi="Courier New" w:cs="Courier New"/>
        </w:rPr>
        <w:lastRenderedPageBreak/>
        <w:t>Romania for the suburb organization of the conference.</w:t>
      </w:r>
    </w:p>
    <w:p w14:paraId="098F6965"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5DCB085B" w14:textId="02DC0B26"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From the conference, the contributions exempted from the international and regional organizations are required to pay the differing expenses of the conferences among $7,594 Swiss francs, and budget and expenses of the 2022 Plenipotentiary Conference, the budget of the Plenipotentiary Conference amounts to the Swiss francs 2,610,000.  As of 7 October, 2022, the projected expenses for the conference amount to $2,369,000 Swiss francs, leaving the remaining balance of $241,000 Swiss francs, and in Annex A to this Report it provides the detailed financial statements as of 7 of October, 2022.</w:t>
      </w:r>
    </w:p>
    <w:p w14:paraId="62600CB5"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would like to thank the Vice</w:t>
      </w:r>
      <w:r w:rsidRPr="00374DF3">
        <w:rPr>
          <w:rFonts w:ascii="Courier New" w:hAnsi="Courier New" w:cs="Courier New"/>
        </w:rPr>
        <w:noBreakHyphen/>
        <w:t>Chairperson and Secretariat for the great support and assistance, especially Mr. Lavada and Mr. </w:t>
      </w:r>
      <w:proofErr w:type="spellStart"/>
      <w:r w:rsidRPr="00374DF3">
        <w:rPr>
          <w:rFonts w:ascii="Courier New" w:hAnsi="Courier New" w:cs="Courier New"/>
        </w:rPr>
        <w:t>Baah</w:t>
      </w:r>
      <w:proofErr w:type="spellEnd"/>
      <w:r w:rsidRPr="00374DF3">
        <w:rPr>
          <w:rFonts w:ascii="Courier New" w:hAnsi="Courier New" w:cs="Courier New"/>
        </w:rPr>
        <w:t xml:space="preserve"> for really helping on preparation of all documents, and at the Plenary Meeting it is requested to consider and approve this report which will then be forwarded to the Secretary</w:t>
      </w:r>
      <w:r w:rsidRPr="00374DF3">
        <w:rPr>
          <w:rFonts w:ascii="Courier New" w:hAnsi="Courier New" w:cs="Courier New"/>
        </w:rPr>
        <w:noBreakHyphen/>
        <w:t>General together with the comments and required the summary report of the Plenary Meeting for submission to the Council at its 2023 Ordinary Session.  Thank you very much, Chairman.  If you have any questions, I would have a great pleasure to respond.  Thank you.</w:t>
      </w:r>
    </w:p>
    <w:p w14:paraId="04E3F75D"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Chairman.  Thank you for your leadership and your work.  Thank you to your team of Vice</w:t>
      </w:r>
      <w:r w:rsidRPr="00374DF3">
        <w:rPr>
          <w:rFonts w:ascii="Courier New" w:hAnsi="Courier New" w:cs="Courier New"/>
        </w:rPr>
        <w:noBreakHyphen/>
        <w:t>Chairs.  Thanks to the Secretariat for your work.  Are there any comments?  Seeing none.  Seeking for your approval on the report of the Budget </w:t>
      </w:r>
      <w:r w:rsidRPr="00374DF3">
        <w:rPr>
          <w:rFonts w:ascii="Courier New" w:hAnsi="Courier New" w:cs="Courier New"/>
        </w:rPr>
        <w:noBreakHyphen/>
      </w:r>
      <w:r w:rsidRPr="00374DF3">
        <w:rPr>
          <w:rFonts w:ascii="Courier New" w:hAnsi="Courier New" w:cs="Courier New"/>
        </w:rPr>
        <w:noBreakHyphen/>
        <w:t xml:space="preserve"> there is a request for the floor from Switzerland.  So, please, Switzerland, you have the floor.</w:t>
      </w:r>
    </w:p>
    <w:p w14:paraId="2B7CED69" w14:textId="19D4699A"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SWITZERLAND:  Thank you, Mr. Chairman.  We would like to thank the Chair of Committee 3 for his Report.  Of course, we join in congratulations and gratitude to the Government of Romania for their fine organization of this conference.  It has allowed us to discover a wonderful country.</w:t>
      </w:r>
    </w:p>
    <w:p w14:paraId="4E4F063E"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Concerning the Report of Committee 3, I have a question.  Where are the financial implications with regard to the decisions taken by the conference as is mentioned in the mandate of Document 103?  It seems to me it is custom of conference of Assemblies of the ITU for the Budget Control Committee to estimate the financial implications of decisions adopted by the conferences by an assembly.  I think that this information would be useful for us with regard to the financial plan of the Union.  Thank you, Mr. Chair.</w:t>
      </w:r>
    </w:p>
    <w:p w14:paraId="630D0A62" w14:textId="6BA25976"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Switzerland.  I invite now to take the floor the Chair of Committee 3 who answered this question.</w:t>
      </w:r>
    </w:p>
    <w:p w14:paraId="7ACDEC3A"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&gt;&gt; AZERBAIJAN:  In a financial statement of Plenary Conference as of 7 of October there is an Annex of the Document 22, Statement of Expenses as of 7 October, 2022, where we if </w:t>
      </w:r>
      <w:r w:rsidRPr="00374DF3">
        <w:rPr>
          <w:rFonts w:ascii="Courier New" w:hAnsi="Courier New" w:cs="Courier New"/>
        </w:rPr>
        <w:lastRenderedPageBreak/>
        <w:t>detail describe all expenses of 2022, 2023, and we can see a very detailed description in the document that it includes staff costs, other staff costs, table of duty, contractual services, rental and maintenance, material and suppliers, acquisition of premises furniture, public and Internet services, et cetera.</w:t>
      </w:r>
    </w:p>
    <w:p w14:paraId="6B20E586" w14:textId="66B9A3CD"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would like to mention that also, the differences of the Budget Control Committee chairs with other relevant organizations or events, such as World Standardization Conference or World Telecommunication Development Conference.  It analyzes expenses of the Plenipotentiary Conference according to the document, the PP</w:t>
      </w:r>
      <w:r w:rsidRPr="00374DF3">
        <w:rPr>
          <w:rFonts w:ascii="Courier New" w:hAnsi="Courier New" w:cs="Courier New"/>
        </w:rPr>
        <w:noBreakHyphen/>
        <w:t>22/103, and as I mentioned that in this document all details have been reflected, including detail expenses of the Plenipotentiary Conference 22.</w:t>
      </w:r>
    </w:p>
    <w:p w14:paraId="094807D7"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And as I may mention that it was initially planned $2,610,000, and as a result we have $241,000 savings and expenses of $2,069,000 Swiss francs.</w:t>
      </w:r>
    </w:p>
    <w:p w14:paraId="54F24518"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Chair, for their explanations.  I hope that this clarified the questions raised by Switzerland.  Thank you.  Any other comments or questions?  There is a question from Iran, so please, Iran, you have the floor.</w:t>
      </w:r>
    </w:p>
    <w:p w14:paraId="6B8CD27B"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ISLAMIC REPUBLIC OF IRAN:  Thank you, Chair.  Good morning, everyone.  At the outset, we would like to thank the Chair of Committee 3, the Vice</w:t>
      </w:r>
      <w:r w:rsidRPr="00374DF3">
        <w:rPr>
          <w:rFonts w:ascii="Courier New" w:hAnsi="Courier New" w:cs="Courier New"/>
        </w:rPr>
        <w:noBreakHyphen/>
        <w:t>chairs of Committee 3 and the Members of the Committee for the excellent Report submitted to the Plenary.  This report is very satisfactory to us.  Thanks for the efforts of all the Members of Committee 3, but in particular, of Mr. </w:t>
      </w:r>
      <w:proofErr w:type="spellStart"/>
      <w:r w:rsidRPr="00374DF3">
        <w:rPr>
          <w:rFonts w:ascii="Courier New" w:hAnsi="Courier New" w:cs="Courier New"/>
        </w:rPr>
        <w:t>Baah</w:t>
      </w:r>
      <w:proofErr w:type="spellEnd"/>
      <w:r w:rsidRPr="00374DF3">
        <w:rPr>
          <w:rFonts w:ascii="Courier New" w:hAnsi="Courier New" w:cs="Courier New"/>
        </w:rPr>
        <w:t>.  He's the Secretary of Committee 3, the Head of Department of Finances and Secretary of Committee 6 as well.  Mr. </w:t>
      </w:r>
      <w:proofErr w:type="spellStart"/>
      <w:r w:rsidRPr="00374DF3">
        <w:rPr>
          <w:rFonts w:ascii="Courier New" w:hAnsi="Courier New" w:cs="Courier New"/>
        </w:rPr>
        <w:t>Baah</w:t>
      </w:r>
      <w:proofErr w:type="spellEnd"/>
      <w:r w:rsidRPr="00374DF3">
        <w:rPr>
          <w:rFonts w:ascii="Courier New" w:hAnsi="Courier New" w:cs="Courier New"/>
        </w:rPr>
        <w:t>, we think is irreplaceable.  He has always done a lot of work, has always answered all the questions perfectly, and we'd like to express our appreciation and we'd like to have this appreciation expressed in the Report of the Chair and also the Secretary</w:t>
      </w:r>
      <w:r w:rsidRPr="00374DF3">
        <w:rPr>
          <w:rFonts w:ascii="Courier New" w:hAnsi="Courier New" w:cs="Courier New"/>
        </w:rPr>
        <w:noBreakHyphen/>
        <w:t>General, something said in the Secretary</w:t>
      </w:r>
      <w:r w:rsidRPr="00374DF3">
        <w:rPr>
          <w:rFonts w:ascii="Courier New" w:hAnsi="Courier New" w:cs="Courier New"/>
        </w:rPr>
        <w:noBreakHyphen/>
        <w:t>General's work in that of the work of Mr. </w:t>
      </w:r>
      <w:proofErr w:type="spellStart"/>
      <w:r w:rsidRPr="00374DF3">
        <w:rPr>
          <w:rFonts w:ascii="Courier New" w:hAnsi="Courier New" w:cs="Courier New"/>
        </w:rPr>
        <w:t>Baah</w:t>
      </w:r>
      <w:proofErr w:type="spellEnd"/>
      <w:r w:rsidRPr="00374DF3">
        <w:rPr>
          <w:rFonts w:ascii="Courier New" w:hAnsi="Courier New" w:cs="Courier New"/>
        </w:rPr>
        <w:t>.  Thank you.</w:t>
      </w:r>
    </w:p>
    <w:p w14:paraId="73052E67" w14:textId="6D5185F4"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very much, Iran.  I now give the floor to Nepal.  I'm not sure if Nepal wants the floor or not.  Please, you have the floor.  If no, I can see a request from Chair of the Committee 3.  So please, Chair, you have the floor.  Is that a mistake also?  No?  Please, Chair, you have the floor.</w:t>
      </w:r>
    </w:p>
    <w:p w14:paraId="28D22BFE"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&gt;&gt; CHAIR of COMMITTEE 3:  Thank you, Mr. Chair.  Good morning, everyone.  I would like to provide additional consideration from the delegate of Switzerland and answers provided by the Chair of Committee 3 with regard to the implications mentioned by Switzerland.  The Plenipotentiary Conference is the supreme body of the Union.  All the resolutions and decisions it makes that happens, financial implications that happen in the financial plan through Decision </w:t>
      </w:r>
      <w:r w:rsidRPr="00374DF3">
        <w:rPr>
          <w:rFonts w:ascii="Courier New" w:hAnsi="Courier New" w:cs="Courier New"/>
        </w:rPr>
        <w:lastRenderedPageBreak/>
        <w:t>5.  For this reason in Committee 3, we were not dealing with the financial implications with regard to resolutions and decisions.  If this were the case, the financial implications would be analyzed through Committee 6.  To date, Committee 6 has not received from Committee 5 or the Working Group of the Plenary any requests for estimates of costs and that have financial implications for the two committees to take.  This is why in the Report of Committee 3, we did not have a table summing up the financial implications that we would be able to take with regard to the WRC, WTDC, and WTSA.</w:t>
      </w:r>
    </w:p>
    <w:p w14:paraId="33F94BB3"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To date, we have not been asked in Committee 6 to make estimates of decisions that have financial implications.  Thank you.</w:t>
      </w:r>
    </w:p>
    <w:p w14:paraId="529CA26B" w14:textId="1473A7CE"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Thank you very much for this clarification and details, and congratulations for the work you have done.  I see a request for the floor from, I think it was Azerbaijan first and then Canada after.</w:t>
      </w:r>
    </w:p>
    <w:p w14:paraId="2DE46DBD"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AZERBAIJAN:  Thank you very much, Chair.  I would like to express thanks to the distinguished representative of Switzerland and Iran for their questions, and I would like to express thanks to Mr. </w:t>
      </w:r>
      <w:proofErr w:type="spellStart"/>
      <w:r w:rsidRPr="00374DF3">
        <w:rPr>
          <w:rFonts w:ascii="Courier New" w:hAnsi="Courier New" w:cs="Courier New"/>
        </w:rPr>
        <w:t>Baah</w:t>
      </w:r>
      <w:proofErr w:type="spellEnd"/>
      <w:r w:rsidRPr="00374DF3">
        <w:rPr>
          <w:rFonts w:ascii="Courier New" w:hAnsi="Courier New" w:cs="Courier New"/>
        </w:rPr>
        <w:t xml:space="preserve"> and his team in related to the clarification matter of Committee 6.</w:t>
      </w:r>
    </w:p>
    <w:p w14:paraId="2A492BB2" w14:textId="48EC5778"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And also, again, to express thanks to Mr. Jean</w:t>
      </w:r>
      <w:r w:rsidRPr="00374DF3">
        <w:rPr>
          <w:rFonts w:ascii="Courier New" w:hAnsi="Courier New" w:cs="Courier New"/>
        </w:rPr>
        <w:noBreakHyphen/>
      </w:r>
      <w:r>
        <w:rPr>
          <w:rFonts w:ascii="Courier New" w:hAnsi="Courier New" w:cs="Courier New"/>
        </w:rPr>
        <w:t>Paul</w:t>
      </w:r>
      <w:r w:rsidRPr="00374DF3">
        <w:rPr>
          <w:rFonts w:ascii="Courier New" w:hAnsi="Courier New" w:cs="Courier New"/>
        </w:rPr>
        <w:t xml:space="preserve"> and Mr. Joseph </w:t>
      </w:r>
      <w:proofErr w:type="spellStart"/>
      <w:r w:rsidRPr="00374DF3">
        <w:rPr>
          <w:rFonts w:ascii="Courier New" w:hAnsi="Courier New" w:cs="Courier New"/>
        </w:rPr>
        <w:t>Efram</w:t>
      </w:r>
      <w:proofErr w:type="spellEnd"/>
      <w:r w:rsidRPr="00374DF3">
        <w:rPr>
          <w:rFonts w:ascii="Courier New" w:hAnsi="Courier New" w:cs="Courier New"/>
        </w:rPr>
        <w:t xml:space="preserve"> for detailed information about all expenses of the Plenipotentiary, and I would like to express thanks to the hard work of preparation of the documents related with the activity of the Committee 3.  Thank you very much.</w:t>
      </w:r>
    </w:p>
    <w:p w14:paraId="211EF3BB"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Canada, you have the floor.</w:t>
      </w:r>
    </w:p>
    <w:p w14:paraId="0468B1E8" w14:textId="541E152B"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CANADA:  Thank you, Chairman.  Good morning to you and to all colleagues.  I'd like to, of course, thank the Chairman of Committee 3, Mr. </w:t>
      </w:r>
      <w:proofErr w:type="spellStart"/>
      <w:r w:rsidRPr="00374DF3">
        <w:rPr>
          <w:rFonts w:ascii="Courier New" w:hAnsi="Courier New" w:cs="Courier New"/>
        </w:rPr>
        <w:t>Baah</w:t>
      </w:r>
      <w:proofErr w:type="spellEnd"/>
      <w:r w:rsidRPr="00374DF3">
        <w:rPr>
          <w:rFonts w:ascii="Courier New" w:hAnsi="Courier New" w:cs="Courier New"/>
        </w:rPr>
        <w:t xml:space="preserve"> and his team.  Very briefly, Chairman, to recall something that we have raised before, following the question by Switzerland, which is the financial responsibilities of conferences.  We have clear numbers as to the cost of this conference and savings that amount to something like $365,000 Swiss francs, but we need to see how we can look at mechanisms to have concrete implication of two very important provisions in the Convention which are on Article 34 number 488 and 489; particularly, on mechanisms to see how we can assist any financial implications for the Union, resulting from the adoption of any new resolution, decision, or recommendation.</w:t>
      </w:r>
    </w:p>
    <w:p w14:paraId="2E6772EB"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This is going to be very important in light of the work that we still have ahead to finalize the Strategic Plan and to have a clear linkage with Decision 5 which is the financial plan of the Union.  We probably should make the contribution to the Council working group on finance and human resources to see how to best articulate the mechanism to ensure these two provisions </w:t>
      </w:r>
      <w:r w:rsidRPr="00374DF3">
        <w:rPr>
          <w:rFonts w:ascii="Courier New" w:hAnsi="Courier New" w:cs="Courier New"/>
        </w:rPr>
        <w:lastRenderedPageBreak/>
        <w:t>of the Convention are effectively put into place.  Thank you, Chairman.</w:t>
      </w:r>
    </w:p>
    <w:p w14:paraId="5617A1FA" w14:textId="3B790FFF"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Canada, for your comments.  I think there is more requests especially for the future.  If there are any comments from the Chair of the Committee or somebody else on what Canada said, they will be noted in the Record of the Plenary.  As I see no other comments, I seek for approval for Report of Budget Control Committee, the Report of the Budget Control Committee.  Approved.  Thank you.  Congratulations, again, to Committee 3.</w:t>
      </w:r>
    </w:p>
    <w:p w14:paraId="78686FD3"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Let's move now on agenda item number 3.  I would like to invite the Chair of the Editorial Committee of France to present the 16th, 17th, and 18th series of text from Editorial Committee, which are the documents in blue, Document 167, 173, and 174.  Chair, you have the floor.</w:t>
      </w:r>
    </w:p>
    <w:p w14:paraId="0C22CED4"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very much, Mr. Chair.  Good morning, everyone.  The first document submitted by the Committee is 167 and this is the 16th series.  There are several resolutions throughout Committee 6; namely, Resolution 25 on strengthening the ITU regional presence, Resolution 148, tasks and functions of the Deputy Secretary</w:t>
      </w:r>
      <w:r w:rsidRPr="00374DF3">
        <w:rPr>
          <w:rFonts w:ascii="Courier New" w:hAnsi="Courier New" w:cs="Courier New"/>
        </w:rPr>
        <w:noBreakHyphen/>
        <w:t>General, and Resolution 212 on the Union's future headquarter premises.  I submit the three resolutions to you for the approval in the first reading.  Thank you.</w:t>
      </w:r>
    </w:p>
    <w:p w14:paraId="41AC0F0A" w14:textId="5996E02C"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very much, Chair.  I proceed to the reading of the Document 167 page by page and resolution by resolution.  The first reading in blue.  If there are any comments, please ask for the floor.  So, Resolution 25, Page 1?  Page 2?  Page 3?</w:t>
      </w:r>
    </w:p>
    <w:p w14:paraId="00C9B7B9"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There is a request for the floor from Sudan.  Sudan, you have the floor.</w:t>
      </w:r>
    </w:p>
    <w:p w14:paraId="028086EB"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&gt;&gt; SUDAN:  Thank you, Chairman.  Good morning to you and to all colleagues in the room.  Mr. Chairman in the Arabic version of the Resolution, I noticed another square bracket not in the English one, in Recognizing (c) at the end of Resolution 157.  Maybe it is a mistake, Mr. Chairman.  I want clarification.  Thank you.</w:t>
      </w:r>
    </w:p>
    <w:p w14:paraId="6DEBDA33"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 xml:space="preserve">&gt;&gt; CHAIR:  I now give the floor to Chair of Committee 4. </w:t>
      </w:r>
    </w:p>
    <w:p w14:paraId="1488680C"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FRANCE:  Thank you, Chair.  Thank you to the delegate of Sudan for the question.  Yes, it must have been overlooked because Resolution 157 was approved by the Plenary so the square brackets will need to be approved and we'll make the amendment in the Arabic version.  Thank you.</w:t>
      </w:r>
    </w:p>
    <w:p w14:paraId="6FA7AF7B" w14:textId="0C1ECC18"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Chair, for this clarification.  I proceed with the reading, so Page 3?  Page 4?  Page 5?  Page 6?  Page 7?  Page 8?  Page 9?  Page 10?  And the last page, page 11?</w:t>
      </w:r>
    </w:p>
    <w:p w14:paraId="0F040137"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Seeing no comments, we consider Resolution approved in </w:t>
      </w:r>
      <w:r w:rsidRPr="00374DF3">
        <w:rPr>
          <w:rFonts w:ascii="Courier New" w:hAnsi="Courier New" w:cs="Courier New"/>
        </w:rPr>
        <w:lastRenderedPageBreak/>
        <w:t>blue.</w:t>
      </w:r>
    </w:p>
    <w:p w14:paraId="27AF5474"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Now with our pink glasses, the second reading of the Resolution 25.  Any comments?  No?  Approved.  Thank you.  First resolution for today is approved.  Thank you.</w:t>
      </w:r>
    </w:p>
    <w:p w14:paraId="0C47A5D5"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33B19EFE"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second resolution from Document 167 is Resolution 148 which starts at the Page 12, so the first reading of Resolution 148 starts on Page 12?  Page 13?  Any comments?  No?</w:t>
      </w:r>
    </w:p>
    <w:p w14:paraId="402D3C1B"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Approved in blue.  Thank you.</w:t>
      </w:r>
    </w:p>
    <w:p w14:paraId="2267BCBD"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Now I proceed to the second reading of the Resolution 148 in pink.  Any comments?  No?  Approved.  Thank you.</w:t>
      </w:r>
    </w:p>
    <w:p w14:paraId="00C06BD7"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70F5CE06"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last resolution from Document 167 is Resolution 212.  First reading of the document in blue, Page 14?  Page 15?  Page 16?  Any comments?  No?  The document is approved in blue.</w:t>
      </w:r>
    </w:p>
    <w:p w14:paraId="20EDC1DB"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second reading, the document in pink, Resolution 212.  Any comments?  No?  Approved.  Thank you very much.</w:t>
      </w:r>
    </w:p>
    <w:p w14:paraId="5C32AF5F"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049C725B"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now give the floor back to Chair of Committee 4 to present the next series of documents.</w:t>
      </w:r>
    </w:p>
    <w:p w14:paraId="59E30B7A" w14:textId="500C5818"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FRANCE:  Thank you, Chair.  The next document is Document 173, the 17th Series of text.  This is a series of resolutions from Committee 5, among which you find a revision of Resolution 122 the telecommunication and information technologies, climate change and protection of the environment.  Then there is a Draft New Resolution Numbered COM5/1 and the title is the Use of Frequency Assignments by Military Installations for National Defense Services.</w:t>
      </w:r>
    </w:p>
    <w:p w14:paraId="079BCEC9"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Finally, there is a Second Draft New Resolution COM5/2, the title of which is ITU's Business Continuity Management, the Period 2023</w:t>
      </w:r>
      <w:r w:rsidRPr="00374DF3">
        <w:rPr>
          <w:rFonts w:ascii="Courier New" w:hAnsi="Courier New" w:cs="Courier New"/>
        </w:rPr>
        <w:noBreakHyphen/>
        <w:t>2026.  I submit these three documents for approval at first reading.  Thank you, Chair.</w:t>
      </w:r>
    </w:p>
    <w:p w14:paraId="7E51F6B9" w14:textId="00DBB42D"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Chair.  I read the document page by page and resolution by resolution.  Document 173, I start with Resolution 182.  First reading of document in blue, Page 1?  Page 2?  Page 3?  Page 4?  Page 5?  Page 6?  Page 7?  Page 8?  Page 9?  Page 10?  Page 11 from Resolution 182?  Any comments?  No?  The resolution is approved in blue.</w:t>
      </w:r>
    </w:p>
    <w:p w14:paraId="297318C2"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Now the second reading of the document in pink, Resolution 182.  Any comments?  Seeing none, the Resolution is approved.  Thank you.</w:t>
      </w:r>
    </w:p>
    <w:p w14:paraId="119F2852"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1EC7C538" w14:textId="6DB9F2A9"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Draft New Resolution COM5/1, first reading of the Document in </w:t>
      </w:r>
      <w:proofErr w:type="gramStart"/>
      <w:r w:rsidRPr="00374DF3">
        <w:rPr>
          <w:rFonts w:ascii="Courier New" w:hAnsi="Courier New" w:cs="Courier New"/>
        </w:rPr>
        <w:t>blue</w:t>
      </w:r>
      <w:proofErr w:type="gramEnd"/>
      <w:r w:rsidRPr="00374DF3">
        <w:rPr>
          <w:rFonts w:ascii="Courier New" w:hAnsi="Courier New" w:cs="Courier New"/>
        </w:rPr>
        <w:t xml:space="preserve"> Page 12?  Page 13?  Page 14?  Any comments?  No?  The document is approved in blue.  Thank you.</w:t>
      </w:r>
    </w:p>
    <w:p w14:paraId="70E5C630"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Now again with the pink glasses, the second reading of the document, Draft New Resolution COM5/1.  Any comments?  No?  The </w:t>
      </w:r>
      <w:r w:rsidRPr="00374DF3">
        <w:rPr>
          <w:rFonts w:ascii="Courier New" w:hAnsi="Courier New" w:cs="Courier New"/>
        </w:rPr>
        <w:lastRenderedPageBreak/>
        <w:t>document is approved in pink.  Thank you.</w:t>
      </w:r>
    </w:p>
    <w:p w14:paraId="586245ED"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059E6053" w14:textId="21DA8D0F"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And the last Resolution </w:t>
      </w:r>
      <w:r w:rsidRPr="00374DF3">
        <w:rPr>
          <w:rFonts w:ascii="Courier New" w:hAnsi="Courier New" w:cs="Courier New"/>
        </w:rPr>
        <w:noBreakHyphen/>
      </w:r>
      <w:r w:rsidRPr="00374DF3">
        <w:rPr>
          <w:rFonts w:ascii="Courier New" w:hAnsi="Courier New" w:cs="Courier New"/>
        </w:rPr>
        <w:noBreakHyphen/>
        <w:t xml:space="preserve"> there is a request.  Iran, please, you have the floor.</w:t>
      </w:r>
    </w:p>
    <w:p w14:paraId="111CE2F7"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ISLAMIC REPUBLIC OF IRAN:  Thank you, Mr. Chairman.  Article 48 of the Constitution first drafted in 1903, preliminary consensual radio telecommunication telegraph proposed by Germany.  In the second session of that conference, it was approved under Article 4.  Since several Plenipotentiary Conference, some editorial and sometimes small modifications are made but the nature of the article remains the same.  However, during the 116 years from 1903 and 1906, the radio regulation made modification 10 years' improvement and evolution, some of which may have not been considered in the 1906.  Nevertheless, Mr. Chairman, under the Bucharest Consensus, I emphasize we adopted this Resolution at Committee 5 and now you have adopted it at Plenary.</w:t>
      </w:r>
    </w:p>
    <w:p w14:paraId="68D63CB8" w14:textId="2F52A8A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So, Chairman, congratulations to you and to your Plenary for dealing with very super</w:t>
      </w:r>
      <w:r w:rsidRPr="00374DF3">
        <w:rPr>
          <w:rFonts w:ascii="Courier New" w:hAnsi="Courier New" w:cs="Courier New"/>
        </w:rPr>
        <w:noBreakHyphen/>
        <w:t>sensitive resolution.  The implementation of that remains to be continued, and the Secretary</w:t>
      </w:r>
      <w:r w:rsidRPr="00374DF3">
        <w:rPr>
          <w:rFonts w:ascii="Courier New" w:hAnsi="Courier New" w:cs="Courier New"/>
        </w:rPr>
        <w:noBreakHyphen/>
        <w:t>General is invited or expected to Report to the Plenipotentiary Conference 2026 the result of that implementation, which may be made because of further improvement in the resolution and so on and so forth.</w:t>
      </w:r>
    </w:p>
    <w:p w14:paraId="7DE44AE3"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Mr. Chairman, if really we need to upload, both upload for the adoption of this resolution and we congratulate you that under the Bucharest Consensus we adopted and approved this resolution without any difficulty at the level of Committee 5 and at your level.  Thank you, Chairman.</w:t>
      </w:r>
    </w:p>
    <w:p w14:paraId="25A37E4C"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0FFD9113" w14:textId="27E209ED"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very much, Iran.  If there is somebody who has to be congratulated for this, it's you, all the Members and delegates who worked.  It wasn't without hard work, I know because I attended a few ad</w:t>
      </w:r>
      <w:r>
        <w:rPr>
          <w:rFonts w:ascii="Courier New" w:hAnsi="Courier New" w:cs="Courier New"/>
        </w:rPr>
        <w:t>-</w:t>
      </w:r>
      <w:r w:rsidRPr="00374DF3">
        <w:rPr>
          <w:rFonts w:ascii="Courier New" w:hAnsi="Courier New" w:cs="Courier New"/>
        </w:rPr>
        <w:t>hocs, so thank you so much for your victory and for the work that you have done.  Thank you very much, again.</w:t>
      </w:r>
    </w:p>
    <w:p w14:paraId="0DB3394E"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will proceed with the next Draft New Resolution COM5/2 in Document 173, and I'll start the floor reading document in blue page by page, so Page 15?  Page 16?  Page 17?  Any comments?  No?  The document is approved in blue.</w:t>
      </w:r>
    </w:p>
    <w:p w14:paraId="2FAA300A"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Now the second reading of the same Draft New Resolution COM5/2, document in pink?  Seeing no comments?  Approved in pink.  Thank you and congratulations.</w:t>
      </w:r>
    </w:p>
    <w:p w14:paraId="159B8B05"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4F2A66C7" w14:textId="4D2167E5"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now give the floor back to Chair of Committee 4 for the next document.</w:t>
      </w:r>
    </w:p>
    <w:p w14:paraId="59BB5685" w14:textId="0C31021A"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 xml:space="preserve">&gt;&gt; FRANCE:  Thank you, Chair.  The next document is </w:t>
      </w:r>
      <w:r w:rsidRPr="00374DF3">
        <w:rPr>
          <w:rFonts w:ascii="Courier New" w:hAnsi="Courier New" w:cs="Courier New"/>
        </w:rPr>
        <w:lastRenderedPageBreak/>
        <w:t>Document 174 containing the 18th series of texts.  This is a package of texts from the Working Group of the Plenary, among which you will find Resolution 64 entitled Non</w:t>
      </w:r>
      <w:r w:rsidRPr="00374DF3">
        <w:rPr>
          <w:rFonts w:ascii="Courier New" w:hAnsi="Courier New" w:cs="Courier New"/>
        </w:rPr>
        <w:noBreakHyphen/>
        <w:t>discriminatory access to telecommunications and ICT facilities, services, and applications, including applied research and technology transfer and e</w:t>
      </w:r>
      <w:r w:rsidRPr="00374DF3">
        <w:rPr>
          <w:rFonts w:ascii="Courier New" w:hAnsi="Courier New" w:cs="Courier New"/>
        </w:rPr>
        <w:noBreakHyphen/>
        <w:t>meetings on mutually</w:t>
      </w:r>
      <w:r w:rsidRPr="00374DF3">
        <w:rPr>
          <w:rFonts w:ascii="Courier New" w:hAnsi="Courier New" w:cs="Courier New"/>
        </w:rPr>
        <w:noBreakHyphen/>
        <w:t>agreed terms.</w:t>
      </w:r>
    </w:p>
    <w:p w14:paraId="02F30D0E"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next resolution is Resolution 131, entitled, measuring information and communication technologies to build an integrating and inclusive information society.</w:t>
      </w:r>
    </w:p>
    <w:p w14:paraId="4148724E"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next resolution is Resolution 180.  The total is promoting deployment of Internet protocol Version 6.  Finally, you will find Version 206 for which there are no proposals for change, and therefore no change at this Plenipotentiary.</w:t>
      </w:r>
    </w:p>
    <w:p w14:paraId="5E3F8132"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submit this group of resolutions for approval at first reading.  Thank you, Chair.</w:t>
      </w:r>
    </w:p>
    <w:p w14:paraId="64208409" w14:textId="28B5B723"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very much, Chair.  Let's start with the first reading of the first resolution in the document.  The first is Resolution 64?  First reading in blue, page 1?  Page 2?  Page 3?  Page 4?  Seeing no comments, the resolution is approved in blue.</w:t>
      </w:r>
    </w:p>
    <w:p w14:paraId="4E764B99"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 proceed with the second reading of the document, the document in pink, Resolution 64?  Any comments?  No in the document is approved in pink.  Thank you.</w:t>
      </w:r>
    </w:p>
    <w:p w14:paraId="2B3F0FDD"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193DE628"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second resolution first reading, Resolution 131, Page 5, I see a request from Chair of Committee 4.  Please, you have the floor.</w:t>
      </w:r>
    </w:p>
    <w:p w14:paraId="7F4A71E4" w14:textId="454C3FF1"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FRANCE:  Thank you, Chair.  With regard to Resolution 131, before you proceed to going through approval page by page, I would like to draw your attention once again to the square brackets which we find in this resolution.  The Editorial Committee in all resolutions has encountered certain problems with regard to the crossover of references with other resolutions; and here I would like to explain what is being proposed in Recalling (b) on the first page of the resolution where you will see a large part of the text in square brackets.</w:t>
      </w:r>
    </w:p>
    <w:p w14:paraId="66003542"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If you allow me, I will go on to explain in English the situation.  So, if you want to be fair in any resolution to an existing resolution, you have three ways to do it.  The first one is simply to quote the number and to say Bucharest or another country with the year.  The second way if you want to be more precise or a little bit more precise is you can decide that you can say, for example, in (b) that we have Resolution 200 Bucharest 2022 of this conference and you give, let's say original or bit of the title but not the full title, and that's why we use the wording "on and put the title."  The third way is to use a full quotation of the full title.  In this case we make </w:t>
      </w:r>
      <w:r w:rsidRPr="00374DF3">
        <w:rPr>
          <w:rFonts w:ascii="Courier New" w:hAnsi="Courier New" w:cs="Courier New"/>
        </w:rPr>
        <w:lastRenderedPageBreak/>
        <w:t>the quotation mark after Resolution 200 Bucharest of this conference, we put the quotation mark and copy and paste the full title.</w:t>
      </w:r>
    </w:p>
    <w:p w14:paraId="3FD27909"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Now, the problem we are facing is in Recalling (b), there is after those quotations in the title of both 71 and 200, we have a paragraph which proposes a full title of 71 and 200 so this means that this text comes from the previous version of 71, which is not yet approved by your conference.  So, the conference of the text in square brackets need in the future after adoption of probation of Resolution 71, needs to be revised.</w:t>
      </w:r>
    </w:p>
    <w:p w14:paraId="1B2EE4F2" w14:textId="1C3BDE79"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So, this means we are not able at this stage to go for probation of this resolution because it's quite lengthy text.  So, the solution for you, Mr. Chairman.  There are two solutions.  The first one is to second back to this resolution to the Working Group of Plenary in order to wait for the adoption of Resolution 71 and to propose a new text replacing the text in square brackets.</w:t>
      </w:r>
    </w:p>
    <w:p w14:paraId="576BCA39"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But in this case, we have a process so I would like to propose to you, Mr. Chairman, another way a little more drastic but as </w:t>
      </w:r>
      <w:proofErr w:type="gramStart"/>
      <w:r w:rsidRPr="00374DF3">
        <w:rPr>
          <w:rFonts w:ascii="Courier New" w:hAnsi="Courier New" w:cs="Courier New"/>
        </w:rPr>
        <w:t>more simple</w:t>
      </w:r>
      <w:proofErr w:type="gramEnd"/>
      <w:r w:rsidRPr="00374DF3">
        <w:rPr>
          <w:rFonts w:ascii="Courier New" w:hAnsi="Courier New" w:cs="Courier New"/>
        </w:rPr>
        <w:t>, is to simply delete completely the text which is in square brackets, which is solely a resume of what will be in the future of Resolution 71, and with that, with the delusion of the square bracket text here in (b), you can go for the probation of the two reading in this resolution.  This is my proposal, Mr. Chairman.  Thank you.</w:t>
      </w:r>
    </w:p>
    <w:p w14:paraId="0DDBAB04"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Chair.  Any comments regarding the proposal made the Chair?  Iran, you have the floor.</w:t>
      </w:r>
    </w:p>
    <w:p w14:paraId="513C2D86"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 xml:space="preserve">&gt;&gt; ISLAMIC REPUBLIC OF IRAN:  Chairman, we would not wish to complicate the work of your Plenary.  This is not the first time that we refer to previous resolutions of the same subject.  There has been a practice in the ITU, and we could follow that practice.  The second option proposed by Committee 4 is workable, and among the other options, Chairman, the </w:t>
      </w:r>
      <w:proofErr w:type="gramStart"/>
      <w:r w:rsidRPr="00374DF3">
        <w:rPr>
          <w:rFonts w:ascii="Courier New" w:hAnsi="Courier New" w:cs="Courier New"/>
        </w:rPr>
        <w:t>most simplest</w:t>
      </w:r>
      <w:proofErr w:type="gramEnd"/>
      <w:r w:rsidRPr="00374DF3">
        <w:rPr>
          <w:rFonts w:ascii="Courier New" w:hAnsi="Courier New" w:cs="Courier New"/>
        </w:rPr>
        <w:t xml:space="preserve"> way not to get into the serious discussion and so on and so forth is if other distinguished colleagues and Plenary agree, you do not approve this resolution, but you don't send it back to Working Group Plenary.  You wait until Resolution 71 is approved, and then you bring it back.  In the meantime, the Working Group of the Plenary in consultation with Chairman of Committee 4 or vice versa can see what is the situation.</w:t>
      </w:r>
    </w:p>
    <w:p w14:paraId="0C9514AC" w14:textId="087A2723"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Mr. Chairman, going through all of those different options, so on so forth, it may take a lot of time out of your Plenary, Mr. Chairman.  So, the option to propose by Chair of Committee 4 or not to approve at this stage but not send back to the Working Group of Plenary, but waiting until Resolution 71 is approved; and then Chairman, Chair of the Committee with Chair of </w:t>
      </w:r>
      <w:r w:rsidRPr="00374DF3">
        <w:rPr>
          <w:rFonts w:ascii="Courier New" w:hAnsi="Courier New" w:cs="Courier New"/>
        </w:rPr>
        <w:lastRenderedPageBreak/>
        <w:t>Committee 4 take action as appropriate.  Thank you.</w:t>
      </w:r>
    </w:p>
    <w:p w14:paraId="08BEF164"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Iran.  I now give the floor to Brazil.</w:t>
      </w:r>
    </w:p>
    <w:p w14:paraId="354BB9AA"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BRAZIL:  Thank you, Chair, for giving the floor.  On this topic, we believe that considering all the work that we have in the Working Group of the Plenary we would not be able to send this document back.  We believe that a simple solution that just removed the quotations and keep it short and simple would be the best way.  Most of the recalling follows this draft and we believe it is a very good way forward.  Thank you.</w:t>
      </w:r>
    </w:p>
    <w:p w14:paraId="55CBAE96" w14:textId="203F3E74"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I now give the floor to Jordan.</w:t>
      </w:r>
    </w:p>
    <w:p w14:paraId="6D434015"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&gt;&gt; JORDAN:  Thank you, Mr. Chair.  Good morning, everybody.  Of course, I do not believe that deleting the reference is the best solution or the most ideal solution because the contents of </w:t>
      </w:r>
      <w:r>
        <w:rPr>
          <w:rFonts w:ascii="Courier New" w:hAnsi="Courier New" w:cs="Courier New"/>
        </w:rPr>
        <w:t>the</w:t>
      </w:r>
      <w:r w:rsidRPr="00374DF3">
        <w:rPr>
          <w:rFonts w:ascii="Courier New" w:hAnsi="Courier New" w:cs="Courier New"/>
        </w:rPr>
        <w:t xml:space="preserve"> resolution and reference to it is the best solution.  Therefore, I believe we should postpone the approval of this resolution until we approve the Resolution 71.  Therefore, as has been mentioned by the Delegate of Iran, that through the Chair of the Committee 4 and the WG</w:t>
      </w:r>
      <w:r w:rsidRPr="00374DF3">
        <w:rPr>
          <w:rFonts w:ascii="Courier New" w:hAnsi="Courier New" w:cs="Courier New"/>
        </w:rPr>
        <w:noBreakHyphen/>
        <w:t>PL, that we should then return the document back to them and therefore it should be returned once again to the main Plenary.  Thank you, Mr. Chair.</w:t>
      </w:r>
    </w:p>
    <w:p w14:paraId="035C47BC"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I'll take one more request from Russian Federation on this.</w:t>
      </w:r>
    </w:p>
    <w:p w14:paraId="49830281" w14:textId="77777777"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RUSSIAN FEDERATION:  Thank you, Mr. Chair.  Good morning.  We have fallen hostage to a situation where the best is the enemy of good.  Because we were trying not to reflect an idea whether a decision will be taken on a decision of other resolutions or not.  Nonetheless, we believe that the square brackets are editorial, purely editorial, and this issue can be resolved at a later staging when decisions on resolutions are taken.  But we can entrust the Secretariat to make the necessary changes from the perspective of indicating a revision.  Therefore, we support the views of Brazil and Iran that we should not send this document back to the Working Group of the Plenary.  In princ</w:t>
      </w:r>
      <w:r>
        <w:rPr>
          <w:rFonts w:ascii="Courier New" w:hAnsi="Courier New" w:cs="Courier New"/>
        </w:rPr>
        <w:t>iple,</w:t>
      </w:r>
      <w:r w:rsidRPr="00374DF3">
        <w:rPr>
          <w:rFonts w:ascii="Courier New" w:hAnsi="Courier New" w:cs="Courier New"/>
        </w:rPr>
        <w:t xml:space="preserve"> we agreed to this document, and the rest is purely editorial.  Thank you.</w:t>
      </w:r>
    </w:p>
    <w:p w14:paraId="5ECF483C" w14:textId="0638BBA3"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Thank you, Russian Federation.  I'll take one more request from the UK.</w:t>
      </w:r>
    </w:p>
    <w:p w14:paraId="29F7BF17"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&gt;&gt; UK:  Thank you, Chair.  We would also agree with the comments from Brazil and others and agree with the approach set out by the Chair of the Editorial Committee.  We think this can be taken up now in Plenary and hopefully approved.  Thank you.</w:t>
      </w:r>
    </w:p>
    <w:p w14:paraId="632A87C3" w14:textId="4203E1BC"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 xml:space="preserve">&gt;&gt; CHAIR:  Thank you very much for your positions.  In this case, we were not received with approval of this resolution in Plenary today.  But we will not send back to the Working Group of Plenary because we don't have reasons and we'll just wait for the approval of Resolution 71 and after that Committee 4 will </w:t>
      </w:r>
      <w:r w:rsidRPr="00374DF3">
        <w:rPr>
          <w:rFonts w:ascii="Courier New" w:hAnsi="Courier New" w:cs="Courier New"/>
        </w:rPr>
        <w:lastRenderedPageBreak/>
        <w:t>modify the text accordingly, and will come back with this Resolution 131 in Plenary again for full approval.  Thank you.</w:t>
      </w:r>
    </w:p>
    <w:p w14:paraId="71A728C4"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We'll proceed with the next resolution which is Resolution 180, which starts in the Document 174 at Page 14.  Under the first reading the document in blue, Resolution 180, page 14?  Page 15?  Page 16?  Page 17?  Page 18, which is the last page?  Any comments?  No?  The document is approved in blue.</w:t>
      </w:r>
    </w:p>
    <w:p w14:paraId="34D3DABE"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Applause </w:t>
      </w:r>
      <w:proofErr w:type="gramStart"/>
      <w:r w:rsidRPr="00374DF3">
        <w:rPr>
          <w:rFonts w:ascii="Courier New" w:hAnsi="Courier New" w:cs="Courier New"/>
        </w:rPr>
        <w:t>are</w:t>
      </w:r>
      <w:proofErr w:type="gramEnd"/>
      <w:r w:rsidRPr="00374DF3">
        <w:rPr>
          <w:rFonts w:ascii="Courier New" w:hAnsi="Courier New" w:cs="Courier New"/>
        </w:rPr>
        <w:t xml:space="preserve"> good for the document approved in blue as well.  The second reading, the document in pink, Resolution 180?  Any comments?  No?  The resolution is approved.  Thank you and congratulations.</w:t>
      </w:r>
    </w:p>
    <w:p w14:paraId="704A733A"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242EDDC0" w14:textId="0B30F598"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The last resolution we have today in the Plenary is Resolution </w:t>
      </w:r>
      <w:r w:rsidRPr="00374DF3">
        <w:rPr>
          <w:rFonts w:ascii="Courier New" w:hAnsi="Courier New" w:cs="Courier New"/>
        </w:rPr>
        <w:noBreakHyphen/>
      </w:r>
      <w:r w:rsidRPr="00374DF3">
        <w:rPr>
          <w:rFonts w:ascii="Courier New" w:hAnsi="Courier New" w:cs="Courier New"/>
        </w:rPr>
        <w:noBreakHyphen/>
        <w:t xml:space="preserve"> there is no changes to Resolution.  I think there was nothing to be approved, just noted at the start of the series of document from 174.  So, thank you.</w:t>
      </w:r>
    </w:p>
    <w:p w14:paraId="2419D183"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As I don't see any other comments, we move to the next point of our agenda.  We have a series of 10 documents which are the minutes from the opening ceremony, 1, 2, 3, 4, 5, 6, 7, 8, 9 Plenary Meetings we had, Document 22/107, 22/108, 22/115, 22/126, 22/127, 22/128, 22/129, 22/140, 22/142, 22/143.  The documents are published.</w:t>
      </w:r>
    </w:p>
    <w:p w14:paraId="1DBE4125"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Any comments on the minutes?  Please feel free to take the request for the floor.  There is a request from the floor from Trinidad and Tobago.</w:t>
      </w:r>
    </w:p>
    <w:p w14:paraId="6B104558" w14:textId="0D8761C3" w:rsidR="00BE49F1"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TRINIDAD AND TOBAGO:  Thank you, Chair.  We observed under the minutes of 22/142, the 9th Plenary Meeting minutes, there is a meeting CTU comment made on behalf of the Trinidad and Tobago, so we just didn't observe it and just wanted clarity in the minutes.  Thanks.</w:t>
      </w:r>
    </w:p>
    <w:p w14:paraId="69AACD1C" w14:textId="00377857" w:rsidR="00374DF3" w:rsidRPr="00374DF3" w:rsidRDefault="00374DF3" w:rsidP="00BE49F1">
      <w:pPr>
        <w:pStyle w:val="Colloquy"/>
        <w:spacing w:line="240" w:lineRule="auto"/>
        <w:ind w:left="0" w:firstLine="720"/>
        <w:rPr>
          <w:rFonts w:ascii="Courier New" w:hAnsi="Courier New" w:cs="Courier New"/>
        </w:rPr>
      </w:pPr>
      <w:r w:rsidRPr="00374DF3">
        <w:rPr>
          <w:rFonts w:ascii="Courier New" w:hAnsi="Courier New" w:cs="Courier New"/>
        </w:rPr>
        <w:t>&gt;&gt; CHAIR:  I can ask you if it's possible to send your comment in writing to the Secretariat so we can modify the resolution accordingly, so please do so.</w:t>
      </w:r>
    </w:p>
    <w:p w14:paraId="588B993E" w14:textId="3BEF131A"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Any other comments on the minutes?  If no, considering the comment that was made and we are waiting for the comment in green writing from the Secretariat, I seek for your approv</w:t>
      </w:r>
      <w:r>
        <w:rPr>
          <w:rFonts w:ascii="Courier New" w:hAnsi="Courier New" w:cs="Courier New"/>
        </w:rPr>
        <w:t>al</w:t>
      </w:r>
      <w:r w:rsidRPr="00374DF3">
        <w:rPr>
          <w:rFonts w:ascii="Courier New" w:hAnsi="Courier New" w:cs="Courier New"/>
        </w:rPr>
        <w:t xml:space="preserve"> in a single package because it's easier, all the L minutes that were published.  I see no comments.  The meeting </w:t>
      </w:r>
      <w:r>
        <w:rPr>
          <w:rFonts w:ascii="Courier New" w:hAnsi="Courier New" w:cs="Courier New"/>
        </w:rPr>
        <w:t xml:space="preserve">minutes </w:t>
      </w:r>
      <w:r w:rsidRPr="00374DF3">
        <w:rPr>
          <w:rFonts w:ascii="Courier New" w:hAnsi="Courier New" w:cs="Courier New"/>
        </w:rPr>
        <w:t>are approved.  Thank you.</w:t>
      </w:r>
    </w:p>
    <w:p w14:paraId="788A53B3" w14:textId="77777777" w:rsidR="00BE49F1"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(Applause).</w:t>
      </w:r>
    </w:p>
    <w:p w14:paraId="7713E1B5" w14:textId="26D5F0F9"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In the other business, I would like to announce that the Secretariat has published the Document 171 on the last days of the conference which describes the procedure for the last day of the conference.  We had during the inter</w:t>
      </w:r>
      <w:r w:rsidRPr="00374DF3">
        <w:rPr>
          <w:rFonts w:ascii="Courier New" w:hAnsi="Courier New" w:cs="Courier New"/>
        </w:rPr>
        <w:noBreakHyphen/>
        <w:t>regional process and preparatory process, the inter</w:t>
      </w:r>
      <w:r w:rsidRPr="00374DF3">
        <w:rPr>
          <w:rFonts w:ascii="Courier New" w:hAnsi="Courier New" w:cs="Courier New"/>
        </w:rPr>
        <w:noBreakHyphen/>
        <w:t>regional dialogue discussion on this, so please read that document that will clarify how the procedure for the last days of the conference will be.</w:t>
      </w:r>
    </w:p>
    <w:p w14:paraId="50C6C37B"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lastRenderedPageBreak/>
        <w:t>If there are any other business from any Member State, any delegates?  Seeing none, I have declared this Plenary closed, and thank you.</w:t>
      </w:r>
    </w:p>
    <w:p w14:paraId="744620B8"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 xml:space="preserve">The Committee 6 will begin if Plenary Room and Working Group Plenary will begin the meeting in </w:t>
      </w:r>
      <w:proofErr w:type="spellStart"/>
      <w:r w:rsidRPr="00374DF3">
        <w:rPr>
          <w:rFonts w:ascii="Courier New" w:hAnsi="Courier New" w:cs="Courier New"/>
        </w:rPr>
        <w:t>Cuza</w:t>
      </w:r>
      <w:proofErr w:type="spellEnd"/>
      <w:r w:rsidRPr="00374DF3">
        <w:rPr>
          <w:rFonts w:ascii="Courier New" w:hAnsi="Courier New" w:cs="Courier New"/>
        </w:rPr>
        <w:t>.  Thank you very much and have a good day.  Thank you very much.</w:t>
      </w:r>
    </w:p>
    <w:p w14:paraId="41622748" w14:textId="77777777" w:rsidR="00374DF3" w:rsidRPr="00374DF3" w:rsidRDefault="00374DF3" w:rsidP="00BE49F1">
      <w:pPr>
        <w:pStyle w:val="ContinCol"/>
        <w:spacing w:line="240" w:lineRule="auto"/>
        <w:ind w:left="0" w:firstLine="720"/>
        <w:rPr>
          <w:rFonts w:ascii="Courier New" w:hAnsi="Courier New" w:cs="Courier New"/>
        </w:rPr>
      </w:pPr>
      <w:r w:rsidRPr="00374DF3">
        <w:rPr>
          <w:rFonts w:ascii="Courier New" w:hAnsi="Courier New" w:cs="Courier New"/>
        </w:rPr>
        <w:t>(</w:t>
      </w:r>
      <w:proofErr w:type="gramStart"/>
      <w:r w:rsidRPr="00374DF3">
        <w:rPr>
          <w:rFonts w:ascii="Courier New" w:hAnsi="Courier New" w:cs="Courier New"/>
        </w:rPr>
        <w:t>plenary</w:t>
      </w:r>
      <w:proofErr w:type="gramEnd"/>
      <w:r w:rsidRPr="00374DF3">
        <w:rPr>
          <w:rFonts w:ascii="Courier New" w:hAnsi="Courier New" w:cs="Courier New"/>
        </w:rPr>
        <w:t xml:space="preserve"> meeting completed at 2:30 a.m. CST).</w:t>
      </w:r>
    </w:p>
    <w:p w14:paraId="1376CA7D" w14:textId="77777777" w:rsidR="00374DF3" w:rsidRDefault="00374DF3" w:rsidP="00BE49F1">
      <w:pPr>
        <w:pStyle w:val="Fixed"/>
        <w:spacing w:line="240" w:lineRule="auto"/>
        <w:ind w:left="0" w:firstLine="0"/>
        <w:rPr>
          <w:rFonts w:ascii="Courier New" w:hAnsi="Courier New" w:cs="Courier New"/>
        </w:rPr>
      </w:pPr>
    </w:p>
    <w:p w14:paraId="0F18BF61" w14:textId="77777777" w:rsidR="00C35269" w:rsidRPr="00374DF3" w:rsidRDefault="00C35269" w:rsidP="00BE49F1">
      <w:pPr>
        <w:pStyle w:val="Fixed"/>
        <w:spacing w:line="240" w:lineRule="auto"/>
        <w:ind w:left="0" w:firstLine="0"/>
        <w:jc w:val="center"/>
        <w:rPr>
          <w:rFonts w:ascii="Courier New" w:hAnsi="Courier New" w:cs="Courier New"/>
        </w:rPr>
      </w:pPr>
      <w:r w:rsidRPr="00374DF3">
        <w:rPr>
          <w:rFonts w:ascii="Courier New" w:hAnsi="Courier New" w:cs="Courier New"/>
        </w:rPr>
        <w:t>***</w:t>
      </w:r>
    </w:p>
    <w:p w14:paraId="20EFCF70"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2AF5B994" w14:textId="77777777" w:rsidR="00C35269" w:rsidRPr="00374DF3" w:rsidRDefault="00C35269" w:rsidP="00BE49F1">
      <w:pPr>
        <w:pStyle w:val="Fixed"/>
        <w:spacing w:line="240" w:lineRule="auto"/>
        <w:ind w:left="0" w:firstLine="0"/>
        <w:rPr>
          <w:rFonts w:ascii="Courier New" w:hAnsi="Courier New" w:cs="Courier New"/>
        </w:rPr>
      </w:pPr>
      <w:r w:rsidRPr="00374DF3">
        <w:rPr>
          <w:rFonts w:ascii="Courier New" w:hAnsi="Courier New" w:cs="Courier New"/>
        </w:rPr>
        <w:t>document, or file is not to be distributed or used in any way that may violate copyright law.</w:t>
      </w:r>
    </w:p>
    <w:p w14:paraId="2FDD3DF4" w14:textId="0F4E2F1D" w:rsidR="00C35269" w:rsidRPr="00374DF3" w:rsidRDefault="00BE49F1" w:rsidP="00BE49F1">
      <w:pPr>
        <w:pStyle w:val="Fixed"/>
        <w:spacing w:line="240" w:lineRule="auto"/>
        <w:ind w:left="0" w:firstLine="0"/>
        <w:jc w:val="center"/>
        <w:rPr>
          <w:rFonts w:ascii="Courier New" w:hAnsi="Courier New" w:cs="Courier New"/>
        </w:rPr>
      </w:pPr>
      <w:r>
        <w:rPr>
          <w:rFonts w:ascii="Courier New" w:hAnsi="Courier New" w:cs="Courier New"/>
        </w:rPr>
        <w:t>***</w:t>
      </w:r>
    </w:p>
    <w:p w14:paraId="559E95A7" w14:textId="77777777" w:rsidR="00C35269" w:rsidRPr="00374DF3" w:rsidRDefault="00C35269" w:rsidP="00BE49F1">
      <w:pPr>
        <w:pStyle w:val="Fixed"/>
        <w:spacing w:line="240" w:lineRule="auto"/>
        <w:ind w:left="0"/>
        <w:rPr>
          <w:rFonts w:ascii="Courier New" w:hAnsi="Courier New" w:cs="Courier New"/>
        </w:rPr>
      </w:pPr>
    </w:p>
    <w:sectPr w:rsidR="00C35269" w:rsidRPr="00374DF3" w:rsidSect="00C3526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69"/>
    <w:rsid w:val="00374DF3"/>
    <w:rsid w:val="00BE49F1"/>
    <w:rsid w:val="00C35269"/>
    <w:rsid w:val="00FB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72648"/>
  <w14:defaultImageDpi w14:val="0"/>
  <w15:docId w15:val="{01B530F5-67A3-4DA8-BF05-96F9F2E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4838</Words>
  <Characters>23649</Characters>
  <Application>Microsoft Office Word</Application>
  <DocSecurity>0</DocSecurity>
  <Lines>197</Lines>
  <Paragraphs>56</Paragraphs>
  <ScaleCrop>false</ScaleCrop>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2022-10-12T14:20:00Z</dcterms:created>
  <dcterms:modified xsi:type="dcterms:W3CDTF">2022-10-12T14:20:00Z</dcterms:modified>
</cp:coreProperties>
</file>